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8" w:rsidRPr="00157127" w:rsidRDefault="000647D8" w:rsidP="000647D8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="0020280E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0647D8" w:rsidRDefault="000647D8" w:rsidP="000647D8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0647D8" w:rsidRDefault="000647D8" w:rsidP="000647D8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0647D8" w:rsidRPr="008F7F60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0647D8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0647D8" w:rsidRPr="00B00C1E" w:rsidRDefault="000647D8" w:rsidP="000647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647D8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0647D8" w:rsidRPr="00F40226" w:rsidRDefault="000647D8" w:rsidP="000647D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647D8" w:rsidRPr="00F40226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0647D8" w:rsidRPr="008F7F60" w:rsidRDefault="000647D8" w:rsidP="000647D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B07DF9" w:rsidRDefault="00B07DF9" w:rsidP="00B07DF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0647D8" w:rsidRDefault="000647D8" w:rsidP="000647D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0647D8" w:rsidRPr="002A67CC" w:rsidRDefault="000647D8" w:rsidP="000647D8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0647D8" w:rsidRPr="002A67CC" w:rsidRDefault="000647D8" w:rsidP="000647D8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0647D8" w:rsidRPr="002A67CC" w:rsidRDefault="000647D8" w:rsidP="000647D8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0647D8" w:rsidRDefault="000647D8" w:rsidP="000647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0647D8" w:rsidRPr="002A67CC" w:rsidRDefault="000647D8" w:rsidP="000647D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0647D8" w:rsidRDefault="000647D8" w:rsidP="000647D8">
      <w:pPr>
        <w:spacing w:after="0"/>
        <w:rPr>
          <w:rFonts w:ascii="Arial Narrow" w:hAnsi="Arial Narrow"/>
          <w:sz w:val="24"/>
          <w:szCs w:val="24"/>
        </w:rPr>
      </w:pPr>
    </w:p>
    <w:p w:rsidR="00B07DF9" w:rsidRPr="002A67CC" w:rsidRDefault="00B07DF9" w:rsidP="000647D8">
      <w:pPr>
        <w:spacing w:after="0"/>
        <w:rPr>
          <w:rFonts w:ascii="Arial Narrow" w:hAnsi="Arial Narrow"/>
          <w:sz w:val="24"/>
          <w:szCs w:val="24"/>
        </w:rPr>
      </w:pP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0647D8" w:rsidRPr="002A67CC" w:rsidRDefault="000647D8" w:rsidP="000647D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Pr="002A67CC" w:rsidRDefault="000647D8" w:rsidP="000647D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0647D8" w:rsidRDefault="000647D8" w:rsidP="000647D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0647D8" w:rsidRPr="00E51B93" w:rsidRDefault="000647D8" w:rsidP="000647D8">
      <w:pPr>
        <w:rPr>
          <w:rFonts w:ascii="Arial Narrow" w:hAnsi="Arial Narrow"/>
          <w:sz w:val="24"/>
          <w:szCs w:val="24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647D8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0647D8" w:rsidRPr="00566C62" w:rsidRDefault="000647D8" w:rsidP="000647D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0647D8" w:rsidRDefault="000647D8" w:rsidP="000647D8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0647D8" w:rsidRDefault="000647D8" w:rsidP="000647D8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>inne koszty, których poniesienie konieczne będzie do wykonania przedmiotu zamówienia.</w:t>
      </w:r>
    </w:p>
    <w:p w:rsidR="000647D8" w:rsidRDefault="000647D8" w:rsidP="000647D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mechanizmu odwróconego obciążenia, o którym mowa w art. 17 ust. 1 pkt</w:t>
      </w:r>
      <w:r w:rsidR="00BB1D70">
        <w:rPr>
          <w:rFonts w:ascii="Arial Narrow" w:hAnsi="Arial Narrow" w:cs="Tahoma"/>
        </w:rPr>
        <w:t>.</w:t>
      </w:r>
      <w:r w:rsidRPr="002244A8">
        <w:rPr>
          <w:rFonts w:ascii="Arial Narrow" w:hAnsi="Arial Narrow" w:cs="Tahoma"/>
        </w:rPr>
        <w:t xml:space="preserve"> 7 ustawy o podatku 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0647D8" w:rsidRDefault="000647D8" w:rsidP="000647D8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0647D8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Default="000647D8" w:rsidP="000647D8">
      <w:pPr>
        <w:spacing w:line="240" w:lineRule="auto"/>
        <w:jc w:val="both"/>
        <w:rPr>
          <w:rFonts w:ascii="Arial Narrow" w:hAnsi="Arial Narrow" w:cs="Tahoma"/>
          <w:i/>
        </w:rPr>
      </w:pPr>
    </w:p>
    <w:p w:rsidR="000647D8" w:rsidRPr="00C706DA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Pr="00A849C4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A849C4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A849C4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0647D8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0647D8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0647D8" w:rsidRPr="003C7BDB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0647D8" w:rsidRPr="003C7BDB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0647D8" w:rsidRPr="00D12B96" w:rsidRDefault="000647D8" w:rsidP="000647D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0647D8" w:rsidRPr="00D12B96" w:rsidRDefault="000647D8" w:rsidP="000647D8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Pr="00E63E03" w:rsidRDefault="000647D8" w:rsidP="000647D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 od daty </w:t>
      </w:r>
      <w:r w:rsidR="008F471E">
        <w:rPr>
          <w:rFonts w:ascii="Arial Narrow" w:hAnsi="Arial Narrow" w:cs="Tahoma"/>
          <w:b/>
        </w:rPr>
        <w:t>zawarcia umowy</w:t>
      </w: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0647D8" w:rsidRPr="00F44A2E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 w:rsidR="00BB1D70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60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dni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="00B07DF9">
        <w:rPr>
          <w:rFonts w:ascii="Arial Narrow" w:hAnsi="Arial Narrow" w:cs="Arial"/>
          <w:b/>
          <w:iCs/>
          <w:color w:val="0070C0"/>
          <w:sz w:val="20"/>
          <w:szCs w:val="20"/>
          <w:u w:val="single"/>
        </w:rPr>
        <w:t>kalendarzowych</w:t>
      </w:r>
    </w:p>
    <w:p w:rsidR="000647D8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547CB3" w:rsidRDefault="000647D8" w:rsidP="000647D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0647D8" w:rsidRPr="007E32F0" w:rsidRDefault="000647D8" w:rsidP="000647D8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0647D8" w:rsidRPr="00E95D58" w:rsidRDefault="000647D8" w:rsidP="000647D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0647D8" w:rsidRPr="008D757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0647D8" w:rsidRPr="00F839D9" w:rsidTr="00856B46">
        <w:tc>
          <w:tcPr>
            <w:tcW w:w="236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639" w:type="dxa"/>
          </w:tcPr>
          <w:p w:rsidR="000647D8" w:rsidRPr="00F839D9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47D8" w:rsidTr="00856B46">
        <w:tc>
          <w:tcPr>
            <w:tcW w:w="236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0647D8" w:rsidRDefault="000647D8" w:rsidP="00856B46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47D8" w:rsidRDefault="000647D8" w:rsidP="000647D8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0647D8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  <w:t>2.</w:t>
      </w:r>
      <w:r>
        <w:rPr>
          <w:rFonts w:ascii="Arial Narrow" w:hAnsi="Arial Narrow" w:cs="Tahoma"/>
          <w:b/>
        </w:rPr>
        <w:tab/>
      </w:r>
      <w:r w:rsidRPr="00AB6CCB">
        <w:rPr>
          <w:rFonts w:ascii="Arial Narrow" w:hAnsi="Arial Narrow" w:cs="Tahoma"/>
          <w:b/>
        </w:rPr>
        <w:t>że całość zamówienia wykonamy siłami własnymi</w:t>
      </w:r>
      <w:r w:rsidRPr="00AB6CCB">
        <w:rPr>
          <w:rFonts w:ascii="Arial Narrow" w:hAnsi="Arial Narrow" w:cs="Tahoma"/>
          <w:b/>
          <w:vertAlign w:val="superscript"/>
        </w:rPr>
        <w:sym w:font="Wingdings 2" w:char="F0E4"/>
      </w:r>
      <w:r>
        <w:rPr>
          <w:rFonts w:ascii="Arial Narrow" w:hAnsi="Arial Narrow" w:cs="Tahoma"/>
          <w:b/>
          <w:vertAlign w:val="superscript"/>
        </w:rPr>
        <w:t>)</w:t>
      </w:r>
      <w:r>
        <w:rPr>
          <w:rFonts w:ascii="Arial Narrow" w:hAnsi="Arial Narrow" w:cs="Tahoma"/>
          <w:b/>
        </w:rPr>
        <w:tab/>
      </w:r>
    </w:p>
    <w:p w:rsidR="0020280E" w:rsidRPr="008D7578" w:rsidRDefault="0020280E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</w:p>
    <w:p w:rsidR="000647D8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826D7" w:rsidRDefault="000647D8" w:rsidP="000647D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0647D8" w:rsidRPr="00C706DA" w:rsidRDefault="000647D8" w:rsidP="000647D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0647D8" w:rsidRDefault="000647D8" w:rsidP="000647D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20280E" w:rsidRDefault="0020280E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D7457" w:rsidRPr="00F44A2E" w:rsidRDefault="00AD7457" w:rsidP="00AD745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647D8" w:rsidRPr="008E14C0" w:rsidRDefault="000647D8" w:rsidP="000647D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0647D8" w:rsidRPr="0079761D" w:rsidRDefault="000647D8" w:rsidP="000647D8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20280E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0647D8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20280E" w:rsidRPr="008F7F60" w:rsidRDefault="000647D8" w:rsidP="00AD7457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AB6CCB" w:rsidRDefault="000647D8" w:rsidP="000647D8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0647D8" w:rsidRPr="00BB1D70" w:rsidRDefault="000647D8" w:rsidP="00BB1D70">
      <w:pPr>
        <w:pStyle w:val="Tekstpodstawowy"/>
        <w:widowControl w:val="0"/>
        <w:tabs>
          <w:tab w:val="left" w:pos="851"/>
        </w:tabs>
        <w:spacing w:after="0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 w:cs="Tahoma"/>
          <w:sz w:val="22"/>
          <w:szCs w:val="22"/>
        </w:rPr>
        <w:t>a)</w:t>
      </w:r>
      <w:r w:rsidRPr="00BB1D70">
        <w:rPr>
          <w:rFonts w:ascii="Arial Narrow" w:hAnsi="Arial Narrow" w:cs="Tahoma"/>
          <w:sz w:val="22"/>
          <w:szCs w:val="22"/>
        </w:rPr>
        <w:tab/>
        <w:t>oświadczamy, że  zapoznaliśmy się  ze  specyfikacją  istotnych  warunków  zamówienia, a także wszystkimi  innymi dokumentami i nie wnosimy do nich żadnych zastrzeżeń oraz uznajemy się za związanych z określonymi w nich warunkach;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b)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>oświadczamy, że jesteśmy  związani niniejszą ofertą przez okres 30 dni od daty składania ofert;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/>
          <w:sz w:val="22"/>
          <w:szCs w:val="22"/>
        </w:rPr>
        <w:t>c)</w:t>
      </w:r>
      <w:r w:rsidRPr="00BB1D70">
        <w:rPr>
          <w:rFonts w:ascii="Arial Narrow" w:hAnsi="Arial Narrow"/>
          <w:sz w:val="22"/>
          <w:szCs w:val="22"/>
        </w:rPr>
        <w:tab/>
      </w:r>
      <w:r w:rsidRPr="00BB1D70">
        <w:rPr>
          <w:rFonts w:ascii="Arial Narrow" w:hAnsi="Arial Narrow" w:cs="Tahoma"/>
          <w:sz w:val="22"/>
          <w:szCs w:val="22"/>
        </w:rPr>
        <w:t>oświadczamy, że zapoznaliśmy się z istotnymi postanowieniami umo</w:t>
      </w:r>
      <w:r w:rsidR="00BB1D70">
        <w:rPr>
          <w:rFonts w:ascii="Arial Narrow" w:hAnsi="Arial Narrow" w:cs="Tahoma"/>
          <w:sz w:val="22"/>
          <w:szCs w:val="22"/>
        </w:rPr>
        <w:t xml:space="preserve">wy określonymi  </w:t>
      </w:r>
      <w:r w:rsidRPr="00BB1D70">
        <w:rPr>
          <w:rFonts w:ascii="Arial Narrow" w:hAnsi="Arial Narrow" w:cs="Tahoma"/>
          <w:bCs/>
          <w:sz w:val="22"/>
          <w:szCs w:val="22"/>
        </w:rPr>
        <w:t xml:space="preserve">w </w:t>
      </w:r>
      <w:r w:rsidRPr="00BB1D70">
        <w:rPr>
          <w:rFonts w:ascii="Arial Narrow" w:hAnsi="Arial Narrow" w:cs="Tahoma"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 w:rsidR="00BB1D70">
        <w:rPr>
          <w:rFonts w:ascii="Arial Narrow" w:hAnsi="Arial Narrow" w:cs="Tahoma"/>
          <w:sz w:val="22"/>
          <w:szCs w:val="22"/>
        </w:rPr>
        <w:t xml:space="preserve"> </w:t>
      </w:r>
      <w:r w:rsidRPr="00BB1D70">
        <w:rPr>
          <w:rFonts w:ascii="Arial Narrow" w:hAnsi="Arial Narrow" w:cs="Tahoma"/>
          <w:sz w:val="22"/>
          <w:szCs w:val="22"/>
        </w:rPr>
        <w:t>w Specyfikacji Istotnych Warunków Zamówienia, w miejscu i terminie wyznaczonym przez Zamawiającego;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/>
          <w:sz w:val="22"/>
          <w:szCs w:val="22"/>
        </w:rPr>
        <w:t>d)</w:t>
      </w:r>
      <w:r w:rsidRPr="00BB1D70">
        <w:rPr>
          <w:rFonts w:ascii="Arial Narrow" w:hAnsi="Arial Narrow"/>
          <w:sz w:val="22"/>
          <w:szCs w:val="22"/>
        </w:rPr>
        <w:tab/>
        <w:t>akceptujemy bez zastrzeżeń warunki płatności zawarte w istotnych postanowieniach umowy;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e)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 xml:space="preserve">oświadczamy, że </w:t>
      </w:r>
      <w:r w:rsidRPr="00BB1D70">
        <w:rPr>
          <w:rFonts w:ascii="Arial Narrow" w:hAnsi="Arial Narrow"/>
          <w:sz w:val="22"/>
          <w:szCs w:val="22"/>
        </w:rPr>
        <w:t>upewniliśmy się co do prawidłowości i kompletności naszej oferty i ceny;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f)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>o</w:t>
      </w:r>
      <w:r w:rsidRPr="00BB1D70">
        <w:rPr>
          <w:rFonts w:ascii="Arial Narrow" w:hAnsi="Arial Narrow"/>
          <w:sz w:val="22"/>
          <w:szCs w:val="22"/>
        </w:rPr>
        <w:t xml:space="preserve">fertę złożono na </w:t>
      </w:r>
      <w:r w:rsidRPr="00BB1D70">
        <w:rPr>
          <w:rFonts w:ascii="Arial Narrow" w:hAnsi="Arial Narrow"/>
          <w:sz w:val="22"/>
          <w:szCs w:val="22"/>
          <w:highlight w:val="yellow"/>
        </w:rPr>
        <w:t>..................</w:t>
      </w:r>
      <w:r w:rsidRPr="00BB1D70">
        <w:rPr>
          <w:rFonts w:ascii="Arial Narrow" w:hAnsi="Arial Narrow"/>
          <w:sz w:val="22"/>
          <w:szCs w:val="22"/>
        </w:rPr>
        <w:t xml:space="preserve"> </w:t>
      </w:r>
      <w:r w:rsidRPr="00BB1D70">
        <w:rPr>
          <w:rFonts w:ascii="Arial Narrow" w:hAnsi="Arial Narrow" w:cs="Tahoma"/>
          <w:sz w:val="22"/>
          <w:szCs w:val="22"/>
        </w:rPr>
        <w:t xml:space="preserve">stronach podpisanych i ponumerowanych od nr </w:t>
      </w:r>
      <w:r w:rsidRPr="00BB1D70">
        <w:rPr>
          <w:rFonts w:ascii="Arial Narrow" w:hAnsi="Arial Narrow" w:cs="Tahoma"/>
          <w:sz w:val="22"/>
          <w:szCs w:val="22"/>
          <w:highlight w:val="yellow"/>
        </w:rPr>
        <w:t xml:space="preserve">............. do </w:t>
      </w:r>
      <w:r w:rsidR="00BB1D70">
        <w:rPr>
          <w:rFonts w:ascii="Arial Narrow" w:hAnsi="Arial Narrow" w:cs="Tahoma"/>
          <w:sz w:val="22"/>
          <w:szCs w:val="22"/>
          <w:highlight w:val="yellow"/>
        </w:rPr>
        <w:t xml:space="preserve"> </w:t>
      </w:r>
      <w:r w:rsidRPr="00BB1D70">
        <w:rPr>
          <w:rFonts w:ascii="Arial Narrow" w:hAnsi="Arial Narrow" w:cs="Tahoma"/>
          <w:sz w:val="22"/>
          <w:szCs w:val="22"/>
          <w:highlight w:val="yellow"/>
        </w:rPr>
        <w:t>nr ..............</w:t>
      </w:r>
      <w:r w:rsidRPr="00BB1D70">
        <w:rPr>
          <w:rFonts w:ascii="Arial Narrow" w:hAnsi="Arial Narrow"/>
          <w:sz w:val="22"/>
          <w:szCs w:val="22"/>
          <w:highlight w:val="yellow"/>
        </w:rPr>
        <w:t>;</w:t>
      </w:r>
    </w:p>
    <w:p w:rsidR="000647D8" w:rsidRPr="00BB1D70" w:rsidRDefault="000647D8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g)</w:t>
      </w:r>
      <w:r w:rsidRPr="00BB1D70">
        <w:rPr>
          <w:rFonts w:ascii="Arial Narrow" w:hAnsi="Arial Narrow"/>
          <w:color w:val="000000"/>
          <w:sz w:val="22"/>
          <w:szCs w:val="22"/>
        </w:rPr>
        <w:tab/>
        <w:t>w</w:t>
      </w:r>
      <w:r w:rsidRPr="00BB1D70">
        <w:rPr>
          <w:rFonts w:ascii="Arial Narrow" w:hAnsi="Arial Narrow" w:cs="Tahoma"/>
          <w:sz w:val="22"/>
          <w:szCs w:val="22"/>
        </w:rPr>
        <w:t>szelkie oświadczenia oraz dokumenty podane w nin</w:t>
      </w:r>
      <w:r w:rsidR="00BB1D70">
        <w:rPr>
          <w:rFonts w:ascii="Arial Narrow" w:hAnsi="Arial Narrow" w:cs="Tahoma"/>
          <w:sz w:val="22"/>
          <w:szCs w:val="22"/>
        </w:rPr>
        <w:t>iejszej ofercie zostały złożone</w:t>
      </w:r>
      <w:r w:rsidRPr="00BB1D70">
        <w:rPr>
          <w:rFonts w:ascii="Arial Narrow" w:hAnsi="Arial Narrow" w:cs="Tahoma"/>
          <w:sz w:val="22"/>
          <w:szCs w:val="22"/>
        </w:rPr>
        <w:t xml:space="preserve"> ze świadomością odpowiedzialności karnej za składanie fałszywych oświadczeń  (</w:t>
      </w:r>
      <w:r w:rsidR="00BB1D70">
        <w:rPr>
          <w:rFonts w:ascii="Arial Narrow" w:hAnsi="Arial Narrow" w:cs="Tahoma"/>
          <w:i/>
          <w:sz w:val="22"/>
          <w:szCs w:val="22"/>
        </w:rPr>
        <w:t>art. 233 §1</w:t>
      </w:r>
      <w:r w:rsidRPr="00BB1D70">
        <w:rPr>
          <w:rFonts w:ascii="Arial Narrow" w:hAnsi="Arial Narrow" w:cs="Tahoma"/>
          <w:i/>
          <w:sz w:val="22"/>
          <w:szCs w:val="22"/>
        </w:rPr>
        <w:t xml:space="preserve"> i 297 §1 Kodeksu Karnego</w:t>
      </w:r>
      <w:r w:rsidRPr="00BB1D70">
        <w:rPr>
          <w:rFonts w:ascii="Arial Narrow" w:hAnsi="Arial Narrow" w:cs="Tahoma"/>
          <w:sz w:val="22"/>
          <w:szCs w:val="22"/>
        </w:rPr>
        <w:t>) niezgodnych ze stanem faktycznym.</w:t>
      </w:r>
    </w:p>
    <w:p w:rsidR="003074BE" w:rsidRPr="00BB1D70" w:rsidRDefault="00BB1D70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h</w:t>
      </w:r>
      <w:r w:rsidR="003074BE" w:rsidRPr="00BB1D70">
        <w:rPr>
          <w:rFonts w:ascii="Arial Narrow" w:hAnsi="Arial Narrow"/>
          <w:color w:val="000000"/>
          <w:sz w:val="22"/>
          <w:szCs w:val="22"/>
        </w:rPr>
        <w:t>)</w:t>
      </w:r>
      <w:r w:rsidR="003074BE" w:rsidRPr="00BB1D70">
        <w:rPr>
          <w:rFonts w:ascii="Arial Narrow" w:hAnsi="Arial Narrow"/>
          <w:color w:val="000000"/>
          <w:sz w:val="22"/>
          <w:szCs w:val="22"/>
        </w:rPr>
        <w:tab/>
      </w:r>
      <w:r w:rsidR="003074BE" w:rsidRPr="00BB1D70">
        <w:rPr>
          <w:rFonts w:ascii="Arial Narrow" w:hAnsi="Arial Narrow" w:cs="Tahoma"/>
          <w:sz w:val="22"/>
          <w:szCs w:val="22"/>
        </w:rPr>
        <w:t>Oświadczamy, że dysponujemy osobami zdolnymi do realizacji zamówienia oraz kontroli jakości.</w:t>
      </w:r>
    </w:p>
    <w:p w:rsidR="003074BE" w:rsidRPr="00BB1D70" w:rsidRDefault="003074BE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i/>
          <w:sz w:val="22"/>
          <w:szCs w:val="22"/>
        </w:rPr>
      </w:pPr>
      <w:r w:rsidRPr="00BB1D70">
        <w:rPr>
          <w:rFonts w:ascii="Arial Narrow" w:hAnsi="Arial Narrow"/>
          <w:color w:val="000000"/>
          <w:sz w:val="22"/>
          <w:szCs w:val="22"/>
        </w:rPr>
        <w:t>i)</w:t>
      </w:r>
      <w:r w:rsidRPr="00BB1D70">
        <w:rPr>
          <w:rFonts w:ascii="Arial Narrow" w:hAnsi="Arial Narrow"/>
          <w:color w:val="000000"/>
          <w:sz w:val="22"/>
          <w:szCs w:val="22"/>
        </w:rPr>
        <w:tab/>
      </w:r>
      <w:r w:rsidRPr="00BB1D70">
        <w:rPr>
          <w:rFonts w:ascii="Arial Narrow" w:hAnsi="Arial Narrow" w:cs="Tahoma"/>
          <w:sz w:val="22"/>
          <w:szCs w:val="22"/>
        </w:rPr>
        <w:t xml:space="preserve">Oświadczamy, że: </w:t>
      </w:r>
      <w:r w:rsidRPr="00BB1D70">
        <w:rPr>
          <w:rFonts w:ascii="Arial Narrow" w:hAnsi="Arial Narrow" w:cs="Tahoma"/>
          <w:i/>
          <w:sz w:val="22"/>
          <w:szCs w:val="22"/>
        </w:rPr>
        <w:t>(niepotrzebne skreślić)</w:t>
      </w:r>
    </w:p>
    <w:p w:rsidR="003074BE" w:rsidRPr="00BB1D70" w:rsidRDefault="003074BE" w:rsidP="00BB1D70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sz w:val="22"/>
          <w:szCs w:val="22"/>
        </w:rPr>
      </w:pPr>
      <w:r w:rsidRPr="00BB1D70">
        <w:rPr>
          <w:rFonts w:ascii="Arial Narrow" w:hAnsi="Arial Narrow" w:cs="Tahoma"/>
          <w:i/>
          <w:sz w:val="22"/>
          <w:szCs w:val="22"/>
        </w:rPr>
        <w:tab/>
      </w:r>
      <w:r w:rsidRPr="00BB1D70">
        <w:rPr>
          <w:rFonts w:ascii="Arial Narrow" w:hAnsi="Arial Narrow" w:cs="Tahoma"/>
          <w:sz w:val="22"/>
          <w:szCs w:val="22"/>
        </w:rPr>
        <w:t>- zamierzamy zlecić podwykonawcom realizację części zamówienia w zakresie:</w:t>
      </w:r>
    </w:p>
    <w:p w:rsidR="003074BE" w:rsidRPr="00C72663" w:rsidRDefault="003074BE" w:rsidP="003074BE">
      <w:pPr>
        <w:pStyle w:val="Tekstpodstawowywcity2"/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3074BE" w:rsidRDefault="003074BE" w:rsidP="00AD7457">
      <w:pPr>
        <w:widowControl w:val="0"/>
        <w:tabs>
          <w:tab w:val="num" w:pos="426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Tahoma"/>
          <w:b/>
        </w:rPr>
      </w:pPr>
      <w:r w:rsidRPr="006377B3">
        <w:rPr>
          <w:rFonts w:ascii="Arial Narrow" w:hAnsi="Arial Narrow" w:cs="Tahoma"/>
        </w:rPr>
        <w:t>…………………………………………………………</w:t>
      </w:r>
      <w:r>
        <w:rPr>
          <w:rFonts w:ascii="Arial Narrow" w:hAnsi="Arial Narrow" w:cs="Tahoma"/>
        </w:rPr>
        <w:t xml:space="preserve"> / </w:t>
      </w:r>
      <w:r w:rsidR="00AD7457">
        <w:rPr>
          <w:rFonts w:ascii="Arial Narrow" w:hAnsi="Arial Narrow" w:cs="Tahoma"/>
        </w:rPr>
        <w:t>……………………………………………………</w:t>
      </w:r>
      <w:r w:rsidRPr="006377B3">
        <w:rPr>
          <w:rFonts w:ascii="Arial Narrow" w:hAnsi="Arial Narrow" w:cs="Tahoma"/>
        </w:rPr>
        <w:t>….</w:t>
      </w:r>
      <w:r>
        <w:rPr>
          <w:rFonts w:ascii="Arial Narrow" w:hAnsi="Arial Narrow" w:cs="Tahoma"/>
        </w:rPr>
        <w:t>*</w:t>
      </w:r>
      <w:r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 w:rsidR="00AD7457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 xml:space="preserve">  (nazwa podwykonawcy)</w:t>
      </w:r>
    </w:p>
    <w:p w:rsidR="003074BE" w:rsidRDefault="003074BE" w:rsidP="00AD7457">
      <w:pPr>
        <w:widowControl w:val="0"/>
        <w:tabs>
          <w:tab w:val="left" w:pos="1134"/>
        </w:tabs>
        <w:spacing w:line="240" w:lineRule="auto"/>
        <w:ind w:left="1134" w:hanging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6377B3">
        <w:rPr>
          <w:rFonts w:ascii="Arial Narrow" w:hAnsi="Arial Narrow" w:cs="Tahoma"/>
          <w:b/>
        </w:rPr>
        <w:t>- całość zamówienia wykonamy siłami własnymi</w:t>
      </w:r>
      <w:r>
        <w:rPr>
          <w:rFonts w:ascii="Arial Narrow" w:hAnsi="Arial Narrow" w:cs="Tahoma"/>
          <w:b/>
        </w:rPr>
        <w:t>*</w:t>
      </w:r>
      <w:r w:rsidRPr="006377B3">
        <w:rPr>
          <w:rFonts w:ascii="Arial Narrow" w:hAnsi="Arial Narrow" w:cs="Tahoma"/>
          <w:b/>
          <w:vertAlign w:val="superscript"/>
        </w:rPr>
        <w:t>)</w:t>
      </w:r>
      <w:r w:rsidRPr="006377B3">
        <w:rPr>
          <w:rFonts w:ascii="Arial Narrow" w:hAnsi="Arial Narrow" w:cs="Tahoma"/>
          <w:b/>
        </w:rPr>
        <w:t>.</w:t>
      </w:r>
    </w:p>
    <w:p w:rsidR="00AD7457" w:rsidRPr="00AD7457" w:rsidRDefault="002E2BF8" w:rsidP="00AD745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outlineLvl w:val="4"/>
        <w:rPr>
          <w:rFonts w:ascii="Arial Narrow" w:hAnsi="Arial Narrow" w:cs="Arial"/>
          <w:b/>
          <w:bCs/>
          <w:iCs/>
          <w:sz w:val="24"/>
          <w:szCs w:val="24"/>
        </w:rPr>
      </w:pPr>
      <w:r w:rsidRPr="002E2BF8">
        <w:rPr>
          <w:rFonts w:ascii="Arial Narrow" w:hAnsi="Arial Narrow" w:cs="Arial"/>
          <w:b/>
          <w:bCs/>
          <w:iCs/>
          <w:sz w:val="24"/>
          <w:szCs w:val="24"/>
        </w:rPr>
        <w:t>Oświadczenie wykonawcy w zakresie wypełnienia obowiązków informacyjnych przewidzianych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  </w:t>
      </w:r>
      <w:r w:rsidRPr="002E2BF8">
        <w:rPr>
          <w:rFonts w:ascii="Arial Narrow" w:hAnsi="Arial Narrow" w:cs="Arial"/>
          <w:b/>
          <w:bCs/>
          <w:iCs/>
          <w:sz w:val="24"/>
          <w:szCs w:val="24"/>
        </w:rPr>
        <w:t>w art. 13 lub art. 14 RODO.</w:t>
      </w:r>
    </w:p>
    <w:p w:rsidR="002E2BF8" w:rsidRDefault="002E2BF8" w:rsidP="00AD7457">
      <w:pPr>
        <w:widowControl w:val="0"/>
        <w:spacing w:after="0" w:line="240" w:lineRule="auto"/>
        <w:ind w:left="567"/>
        <w:jc w:val="both"/>
        <w:outlineLvl w:val="4"/>
        <w:rPr>
          <w:rFonts w:ascii="Arial Narrow" w:hAnsi="Arial Narrow" w:cs="Tahoma"/>
          <w:b/>
          <w:bCs/>
          <w:i/>
          <w:iCs/>
        </w:rPr>
      </w:pPr>
      <w:r w:rsidRPr="00AD7457">
        <w:rPr>
          <w:rFonts w:ascii="Arial Narrow" w:hAnsi="Arial Narrow" w:cs="Tahoma"/>
          <w:b/>
          <w:bCs/>
          <w:i/>
          <w:iCs/>
        </w:rPr>
        <w:t>Oświadczam, że wypełniłem obowiązki informacyjne przewidziane w art. 13 lub art. 14 RODO</w:t>
      </w:r>
      <w:r w:rsidRPr="00AD7457">
        <w:rPr>
          <w:rStyle w:val="Odwoanieprzypisudolnego"/>
          <w:rFonts w:ascii="Arial Narrow" w:hAnsi="Arial Narrow" w:cs="Tahoma"/>
          <w:b/>
          <w:bCs/>
          <w:i/>
          <w:iCs/>
        </w:rPr>
        <w:footnoteReference w:id="2"/>
      </w:r>
      <w:r w:rsidRPr="00AD7457">
        <w:rPr>
          <w:rFonts w:ascii="Arial Narrow" w:hAnsi="Arial Narrow" w:cs="Tahoma"/>
          <w:b/>
          <w:bCs/>
          <w:i/>
          <w:iCs/>
        </w:rPr>
        <w:t xml:space="preserve">  wobec osób fizycznych, od których dane osobowe bezpośrednio lub pośrednio pozyskałem </w:t>
      </w:r>
      <w:r w:rsidR="00AD7457" w:rsidRPr="00AD7457">
        <w:rPr>
          <w:rFonts w:ascii="Arial Narrow" w:hAnsi="Arial Narrow" w:cs="Tahoma"/>
          <w:b/>
          <w:bCs/>
          <w:i/>
          <w:iCs/>
        </w:rPr>
        <w:t xml:space="preserve">               </w:t>
      </w:r>
      <w:r w:rsidRPr="00AD7457">
        <w:rPr>
          <w:rFonts w:ascii="Arial Narrow" w:hAnsi="Arial Narrow" w:cs="Tahoma"/>
          <w:b/>
          <w:bCs/>
          <w:i/>
          <w:iCs/>
        </w:rPr>
        <w:t xml:space="preserve">w celu ubiegania się  o udzielenie zamówienia publicznego w niniejszym postępowaniu.** </w:t>
      </w:r>
    </w:p>
    <w:p w:rsidR="00BB1D70" w:rsidRPr="00AD7457" w:rsidRDefault="00BB1D70" w:rsidP="00AD7457">
      <w:pPr>
        <w:widowControl w:val="0"/>
        <w:spacing w:after="0" w:line="240" w:lineRule="auto"/>
        <w:ind w:left="567"/>
        <w:jc w:val="both"/>
        <w:outlineLvl w:val="4"/>
        <w:rPr>
          <w:rFonts w:ascii="Arial Narrow" w:hAnsi="Arial Narrow" w:cs="Tahoma"/>
          <w:b/>
          <w:bCs/>
          <w:i/>
          <w:iCs/>
        </w:rPr>
      </w:pPr>
    </w:p>
    <w:p w:rsidR="00BB1D70" w:rsidRPr="00BB1D70" w:rsidRDefault="002E2BF8" w:rsidP="00BB1D70">
      <w:pPr>
        <w:pStyle w:val="Akapitzlist"/>
        <w:keepNext/>
        <w:keepLine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** </w:t>
      </w:r>
      <w:r w:rsidRPr="00351848">
        <w:rPr>
          <w:rFonts w:ascii="Tahoma" w:eastAsia="Times New Roman" w:hAnsi="Tahoma" w:cs="Tahoma"/>
          <w:b/>
          <w:i/>
          <w:sz w:val="16"/>
          <w:szCs w:val="18"/>
          <w:lang w:eastAsia="pl-PL"/>
        </w:rPr>
        <w:t>Wyjaśnienie:</w:t>
      </w: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1D70" w:rsidRDefault="00BB1D70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BB1D70" w:rsidRDefault="00BB1D70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BB1D70" w:rsidRPr="007B3246" w:rsidRDefault="00BB1D70" w:rsidP="000647D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0647D8" w:rsidRPr="00A849C4" w:rsidRDefault="00BB1D70" w:rsidP="000647D8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lastRenderedPageBreak/>
        <w:t>11</w:t>
      </w:r>
      <w:r w:rsidR="000647D8" w:rsidRPr="00A849C4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0647D8"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0647D8" w:rsidRPr="007B3246" w:rsidRDefault="000647D8" w:rsidP="000647D8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0647D8" w:rsidRDefault="000647D8" w:rsidP="000647D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20280E" w:rsidRDefault="0020280E" w:rsidP="00BB1D70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i/>
          <w:color w:val="0070C0"/>
        </w:rPr>
      </w:pPr>
    </w:p>
    <w:p w:rsidR="000647D8" w:rsidRPr="00A849C4" w:rsidRDefault="000647D8" w:rsidP="000647D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0647D8" w:rsidRPr="00A849C4" w:rsidRDefault="00BB1D70" w:rsidP="000647D8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12</w:t>
      </w:r>
      <w:r w:rsidR="000647D8" w:rsidRPr="00A849C4">
        <w:rPr>
          <w:rFonts w:ascii="Arial Narrow" w:hAnsi="Arial Narrow" w:cs="Tahoma"/>
          <w:b/>
          <w:sz w:val="24"/>
          <w:szCs w:val="24"/>
        </w:rPr>
        <w:t>.</w:t>
      </w:r>
      <w:r w:rsidR="000647D8" w:rsidRPr="00A849C4">
        <w:rPr>
          <w:rFonts w:ascii="Arial Narrow" w:hAnsi="Arial Narrow" w:cs="Tahoma"/>
          <w:sz w:val="24"/>
          <w:szCs w:val="24"/>
        </w:rPr>
        <w:tab/>
      </w:r>
      <w:r w:rsidR="000647D8"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="000647D8"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F7F6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8E14C0" w:rsidRDefault="000647D8" w:rsidP="000647D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0647D8" w:rsidRPr="001D111E" w:rsidRDefault="000647D8" w:rsidP="000647D8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0647D8" w:rsidRPr="00275788" w:rsidRDefault="000647D8" w:rsidP="000647D8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0647D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Pr="00822468" w:rsidRDefault="000647D8" w:rsidP="000647D8">
      <w:pPr>
        <w:pStyle w:val="Tekstpodstawowy"/>
        <w:spacing w:after="0"/>
        <w:rPr>
          <w:rFonts w:ascii="Tahoma" w:hAnsi="Tahoma" w:cs="Tahoma"/>
          <w:sz w:val="20"/>
        </w:rPr>
      </w:pPr>
    </w:p>
    <w:p w:rsidR="000647D8" w:rsidRPr="00822468" w:rsidRDefault="000647D8" w:rsidP="000647D8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0647D8" w:rsidRDefault="000647D8" w:rsidP="000647D8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0647D8" w:rsidRPr="000679F9" w:rsidRDefault="000647D8" w:rsidP="000647D8">
      <w:pPr>
        <w:tabs>
          <w:tab w:val="left" w:pos="5710"/>
        </w:tabs>
      </w:pPr>
    </w:p>
    <w:p w:rsidR="000647D8" w:rsidRDefault="000647D8" w:rsidP="000647D8"/>
    <w:p w:rsidR="004F549C" w:rsidRDefault="004F549C"/>
    <w:sectPr w:rsidR="004F549C" w:rsidSect="002028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C9" w:rsidRDefault="004028C9" w:rsidP="000647D8">
      <w:pPr>
        <w:spacing w:after="0" w:line="240" w:lineRule="auto"/>
      </w:pPr>
      <w:r>
        <w:separator/>
      </w:r>
    </w:p>
  </w:endnote>
  <w:endnote w:type="continuationSeparator" w:id="0">
    <w:p w:rsidR="004028C9" w:rsidRDefault="004028C9" w:rsidP="000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C9" w:rsidRDefault="004028C9" w:rsidP="000647D8">
      <w:pPr>
        <w:spacing w:after="0" w:line="240" w:lineRule="auto"/>
      </w:pPr>
      <w:r>
        <w:separator/>
      </w:r>
    </w:p>
  </w:footnote>
  <w:footnote w:type="continuationSeparator" w:id="0">
    <w:p w:rsidR="004028C9" w:rsidRDefault="004028C9" w:rsidP="000647D8">
      <w:pPr>
        <w:spacing w:after="0" w:line="240" w:lineRule="auto"/>
      </w:pPr>
      <w:r>
        <w:continuationSeparator/>
      </w:r>
    </w:p>
  </w:footnote>
  <w:footnote w:id="1">
    <w:p w:rsidR="000647D8" w:rsidRDefault="000647D8" w:rsidP="000647D8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647D8" w:rsidRDefault="000647D8" w:rsidP="000647D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47D8" w:rsidRDefault="000647D8" w:rsidP="000647D8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  <w:footnote w:id="2">
    <w:p w:rsidR="002E2BF8" w:rsidRPr="00726493" w:rsidRDefault="002E2BF8" w:rsidP="002E2BF8">
      <w:pPr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8B2"/>
    <w:multiLevelType w:val="hybridMultilevel"/>
    <w:tmpl w:val="0CB007FA"/>
    <w:lvl w:ilvl="0" w:tplc="5100C5EA">
      <w:start w:val="10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5769"/>
    <w:multiLevelType w:val="hybridMultilevel"/>
    <w:tmpl w:val="2FAAD864"/>
    <w:lvl w:ilvl="0" w:tplc="268C2D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D8"/>
    <w:rsid w:val="000647D8"/>
    <w:rsid w:val="0020280E"/>
    <w:rsid w:val="002E2BF8"/>
    <w:rsid w:val="003074BE"/>
    <w:rsid w:val="004028C9"/>
    <w:rsid w:val="004F549C"/>
    <w:rsid w:val="005C59E6"/>
    <w:rsid w:val="008224F9"/>
    <w:rsid w:val="008A74D6"/>
    <w:rsid w:val="008F471E"/>
    <w:rsid w:val="009A0270"/>
    <w:rsid w:val="00A10617"/>
    <w:rsid w:val="00A126BB"/>
    <w:rsid w:val="00AD7457"/>
    <w:rsid w:val="00B07DF9"/>
    <w:rsid w:val="00BB1D70"/>
    <w:rsid w:val="00C96CDC"/>
    <w:rsid w:val="00E70FBE"/>
    <w:rsid w:val="00E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647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064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4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4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47D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7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64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47D8"/>
    <w:rPr>
      <w:vertAlign w:val="superscript"/>
    </w:rPr>
  </w:style>
  <w:style w:type="character" w:customStyle="1" w:styleId="DeltaViewInsertion">
    <w:name w:val="DeltaView Insertion"/>
    <w:rsid w:val="000647D8"/>
    <w:rPr>
      <w:b/>
      <w:bCs w:val="0"/>
      <w:i/>
      <w:iCs w:val="0"/>
      <w:spacing w:val="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E2B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E2B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6</cp:revision>
  <dcterms:created xsi:type="dcterms:W3CDTF">2018-01-30T07:12:00Z</dcterms:created>
  <dcterms:modified xsi:type="dcterms:W3CDTF">2018-09-17T08:57:00Z</dcterms:modified>
</cp:coreProperties>
</file>