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E8" w:rsidRPr="00BE0BE9" w:rsidRDefault="00AB18E8" w:rsidP="00AB18E8">
      <w:pPr>
        <w:rPr>
          <w:rFonts w:ascii="Arial" w:hAnsi="Arial" w:cs="Arial"/>
          <w:b/>
          <w:i/>
        </w:rPr>
      </w:pPr>
      <w:r w:rsidRPr="00BE0BE9">
        <w:rPr>
          <w:rFonts w:ascii="Arial" w:hAnsi="Arial" w:cs="Arial"/>
          <w:b/>
          <w:i/>
        </w:rPr>
        <w:t>Załącznik nr  1B</w:t>
      </w:r>
    </w:p>
    <w:p w:rsidR="00AB18E8" w:rsidRPr="00AF0E95" w:rsidRDefault="00AB18E8" w:rsidP="00AB18E8">
      <w:pPr>
        <w:rPr>
          <w:rFonts w:ascii="Arial" w:hAnsi="Arial" w:cs="Arial"/>
          <w:i/>
        </w:rPr>
      </w:pPr>
    </w:p>
    <w:p w:rsidR="00AB18E8" w:rsidRPr="00AF0E95" w:rsidRDefault="00AB18E8" w:rsidP="00AB18E8">
      <w:pPr>
        <w:jc w:val="center"/>
        <w:rPr>
          <w:rFonts w:ascii="Arial" w:hAnsi="Arial" w:cs="Arial"/>
          <w:b/>
        </w:rPr>
      </w:pPr>
      <w:r w:rsidRPr="00AF0E95">
        <w:rPr>
          <w:rFonts w:ascii="Arial" w:hAnsi="Arial" w:cs="Arial"/>
          <w:b/>
        </w:rPr>
        <w:t>HARMONOGRAM PRZEGLĄDÓW SERWISOWYCH</w:t>
      </w:r>
    </w:p>
    <w:p w:rsidR="00AB18E8" w:rsidRPr="00AF0E95" w:rsidRDefault="00AB18E8" w:rsidP="00AB18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przez 24 000 </w:t>
      </w:r>
      <w:proofErr w:type="spellStart"/>
      <w:r>
        <w:rPr>
          <w:rFonts w:ascii="Arial" w:hAnsi="Arial" w:cs="Arial"/>
          <w:b/>
        </w:rPr>
        <w:t>mtg</w:t>
      </w:r>
      <w:proofErr w:type="spellEnd"/>
      <w:r w:rsidRPr="00AF0E95">
        <w:rPr>
          <w:rFonts w:ascii="Arial" w:hAnsi="Arial" w:cs="Arial"/>
          <w:b/>
        </w:rPr>
        <w:t xml:space="preserve"> lub 36 MIESIĘCY (w zależności co nastąpi wcześniej).</w:t>
      </w:r>
    </w:p>
    <w:p w:rsidR="00AB18E8" w:rsidRDefault="00AB18E8" w:rsidP="00AB18E8">
      <w:pPr>
        <w:jc w:val="center"/>
      </w:pPr>
    </w:p>
    <w:tbl>
      <w:tblPr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1478"/>
        <w:gridCol w:w="1452"/>
        <w:gridCol w:w="1559"/>
      </w:tblGrid>
      <w:tr w:rsidR="00AB18E8" w:rsidRPr="00BE6E01" w:rsidTr="003132F8">
        <w:tc>
          <w:tcPr>
            <w:tcW w:w="157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6E01">
              <w:rPr>
                <w:rFonts w:ascii="Arial" w:hAnsi="Arial" w:cs="Arial"/>
                <w:b/>
              </w:rPr>
              <w:t>Motogodziny pracy</w:t>
            </w:r>
          </w:p>
        </w:tc>
        <w:tc>
          <w:tcPr>
            <w:tcW w:w="4489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6E01">
              <w:rPr>
                <w:rFonts w:ascii="Arial" w:hAnsi="Arial" w:cs="Arial"/>
                <w:b/>
              </w:rPr>
              <w:t>Przeglądy serwisowe</w:t>
            </w:r>
          </w:p>
        </w:tc>
      </w:tr>
      <w:tr w:rsidR="00AB18E8" w:rsidRPr="00BE6E01" w:rsidTr="003132F8">
        <w:tc>
          <w:tcPr>
            <w:tcW w:w="1573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  <w:tcBorders>
              <w:bottom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E01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 xml:space="preserve"> po 1000 </w:t>
            </w:r>
            <w:proofErr w:type="spellStart"/>
            <w:r w:rsidRPr="00BE6E01">
              <w:rPr>
                <w:rFonts w:ascii="Arial" w:hAnsi="Arial" w:cs="Arial"/>
                <w:sz w:val="20"/>
                <w:szCs w:val="20"/>
              </w:rPr>
              <w:t>mtg</w:t>
            </w:r>
            <w:proofErr w:type="spellEnd"/>
            <w:r w:rsidRPr="00BE6E01"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</w:tc>
        <w:tc>
          <w:tcPr>
            <w:tcW w:w="1452" w:type="dxa"/>
            <w:tcBorders>
              <w:bottom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E01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 4</w:t>
            </w:r>
            <w:r w:rsidRPr="00BE6E01">
              <w:rPr>
                <w:rFonts w:ascii="Arial" w:hAnsi="Arial" w:cs="Arial"/>
                <w:sz w:val="20"/>
                <w:szCs w:val="20"/>
              </w:rPr>
              <w:t xml:space="preserve">000 </w:t>
            </w:r>
            <w:proofErr w:type="spellStart"/>
            <w:r w:rsidRPr="00BE6E01">
              <w:rPr>
                <w:rFonts w:ascii="Arial" w:hAnsi="Arial" w:cs="Arial"/>
                <w:sz w:val="20"/>
                <w:szCs w:val="20"/>
              </w:rPr>
              <w:t>mtg</w:t>
            </w:r>
            <w:proofErr w:type="spellEnd"/>
            <w:r w:rsidRPr="00BE6E01">
              <w:rPr>
                <w:rFonts w:ascii="Arial" w:hAnsi="Arial" w:cs="Arial"/>
                <w:sz w:val="20"/>
                <w:szCs w:val="20"/>
              </w:rPr>
              <w:t xml:space="preserve"> pracy 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E01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 xml:space="preserve"> po 8000 </w:t>
            </w:r>
            <w:proofErr w:type="spellStart"/>
            <w:r w:rsidRPr="00BE6E01">
              <w:rPr>
                <w:rFonts w:ascii="Arial" w:hAnsi="Arial" w:cs="Arial"/>
                <w:sz w:val="20"/>
                <w:szCs w:val="20"/>
              </w:rPr>
              <w:t>mtg</w:t>
            </w:r>
            <w:proofErr w:type="spellEnd"/>
            <w:r w:rsidRPr="00BE6E01"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</w:tc>
      </w:tr>
      <w:tr w:rsidR="00AB18E8" w:rsidRPr="00BE6E01" w:rsidTr="003132F8">
        <w:tc>
          <w:tcPr>
            <w:tcW w:w="1573" w:type="dxa"/>
            <w:tcBorders>
              <w:top w:val="single" w:sz="12" w:space="0" w:color="000000"/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1 000</w:t>
            </w:r>
          </w:p>
        </w:tc>
        <w:tc>
          <w:tcPr>
            <w:tcW w:w="1478" w:type="dxa"/>
            <w:tcBorders>
              <w:top w:val="single" w:sz="12" w:space="0" w:color="000000"/>
            </w:tcBorders>
            <w:shd w:val="clear" w:color="auto" w:fill="DAEEF3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  <w:tcBorders>
              <w:top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F32029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2 000</w:t>
            </w:r>
          </w:p>
        </w:tc>
        <w:tc>
          <w:tcPr>
            <w:tcW w:w="1478" w:type="dxa"/>
            <w:shd w:val="clear" w:color="auto" w:fill="DAEEF3" w:themeFill="accent5" w:themeFillTint="33"/>
          </w:tcPr>
          <w:p w:rsidR="00AB18E8" w:rsidRPr="00BE6E01" w:rsidRDefault="00F32029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  <w:shd w:val="clear" w:color="auto" w:fill="auto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3132F8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3 000</w:t>
            </w:r>
          </w:p>
        </w:tc>
        <w:tc>
          <w:tcPr>
            <w:tcW w:w="1478" w:type="dxa"/>
            <w:shd w:val="clear" w:color="auto" w:fill="DAEEF3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3132F8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4 000</w:t>
            </w:r>
          </w:p>
        </w:tc>
        <w:tc>
          <w:tcPr>
            <w:tcW w:w="1478" w:type="dxa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452" w:type="dxa"/>
            <w:shd w:val="clear" w:color="auto" w:fill="B6DDE8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3132F8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5 000</w:t>
            </w:r>
          </w:p>
        </w:tc>
        <w:tc>
          <w:tcPr>
            <w:tcW w:w="1478" w:type="dxa"/>
            <w:shd w:val="clear" w:color="auto" w:fill="DAEEF3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F32029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6 000</w:t>
            </w:r>
          </w:p>
        </w:tc>
        <w:tc>
          <w:tcPr>
            <w:tcW w:w="1478" w:type="dxa"/>
            <w:shd w:val="clear" w:color="auto" w:fill="DAEEF3" w:themeFill="accent5" w:themeFillTint="33"/>
          </w:tcPr>
          <w:p w:rsidR="00AB18E8" w:rsidRPr="00BE6E01" w:rsidRDefault="00F32029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  <w:shd w:val="clear" w:color="auto" w:fill="auto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3132F8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7 000</w:t>
            </w:r>
          </w:p>
        </w:tc>
        <w:tc>
          <w:tcPr>
            <w:tcW w:w="1478" w:type="dxa"/>
            <w:shd w:val="clear" w:color="auto" w:fill="DAEEF3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3132F8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8 000</w:t>
            </w:r>
          </w:p>
        </w:tc>
        <w:tc>
          <w:tcPr>
            <w:tcW w:w="1478" w:type="dxa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452" w:type="dxa"/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92CDDC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</w:tr>
      <w:tr w:rsidR="00AB18E8" w:rsidRPr="00BE6E01" w:rsidTr="003132F8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9 000</w:t>
            </w:r>
          </w:p>
        </w:tc>
        <w:tc>
          <w:tcPr>
            <w:tcW w:w="1478" w:type="dxa"/>
            <w:shd w:val="clear" w:color="auto" w:fill="DAEEF3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F32029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10 000</w:t>
            </w:r>
          </w:p>
        </w:tc>
        <w:tc>
          <w:tcPr>
            <w:tcW w:w="1478" w:type="dxa"/>
            <w:shd w:val="clear" w:color="auto" w:fill="DAEEF3" w:themeFill="accent5" w:themeFillTint="33"/>
          </w:tcPr>
          <w:p w:rsidR="00AB18E8" w:rsidRPr="00BE6E01" w:rsidRDefault="00F32029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  <w:shd w:val="clear" w:color="auto" w:fill="auto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3132F8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11 000</w:t>
            </w:r>
          </w:p>
        </w:tc>
        <w:tc>
          <w:tcPr>
            <w:tcW w:w="1478" w:type="dxa"/>
            <w:shd w:val="clear" w:color="auto" w:fill="DAEEF3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3132F8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12 000</w:t>
            </w:r>
          </w:p>
        </w:tc>
        <w:tc>
          <w:tcPr>
            <w:tcW w:w="1478" w:type="dxa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452" w:type="dxa"/>
            <w:shd w:val="clear" w:color="auto" w:fill="B6DDE8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3132F8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13 000</w:t>
            </w:r>
          </w:p>
        </w:tc>
        <w:tc>
          <w:tcPr>
            <w:tcW w:w="1478" w:type="dxa"/>
            <w:shd w:val="clear" w:color="auto" w:fill="DAEEF3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F32029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14 000</w:t>
            </w:r>
          </w:p>
        </w:tc>
        <w:tc>
          <w:tcPr>
            <w:tcW w:w="1478" w:type="dxa"/>
            <w:shd w:val="clear" w:color="auto" w:fill="DAEEF3" w:themeFill="accent5" w:themeFillTint="33"/>
          </w:tcPr>
          <w:p w:rsidR="00AB18E8" w:rsidRPr="00BE6E01" w:rsidRDefault="00F32029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  <w:shd w:val="clear" w:color="auto" w:fill="auto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3132F8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15 000</w:t>
            </w:r>
          </w:p>
        </w:tc>
        <w:tc>
          <w:tcPr>
            <w:tcW w:w="1478" w:type="dxa"/>
            <w:shd w:val="clear" w:color="auto" w:fill="DAEEF3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3132F8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16 000</w:t>
            </w:r>
          </w:p>
        </w:tc>
        <w:tc>
          <w:tcPr>
            <w:tcW w:w="1478" w:type="dxa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452" w:type="dxa"/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92CDDC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</w:tr>
      <w:tr w:rsidR="00AB18E8" w:rsidRPr="00BE6E01" w:rsidTr="003132F8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17 000</w:t>
            </w:r>
          </w:p>
        </w:tc>
        <w:tc>
          <w:tcPr>
            <w:tcW w:w="1478" w:type="dxa"/>
            <w:shd w:val="clear" w:color="auto" w:fill="DAEEF3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F32029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18 000</w:t>
            </w:r>
          </w:p>
        </w:tc>
        <w:tc>
          <w:tcPr>
            <w:tcW w:w="1478" w:type="dxa"/>
            <w:shd w:val="clear" w:color="auto" w:fill="DAEEF3" w:themeFill="accent5" w:themeFillTint="33"/>
          </w:tcPr>
          <w:p w:rsidR="00AB18E8" w:rsidRPr="00BE6E01" w:rsidRDefault="00F32029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  <w:shd w:val="clear" w:color="auto" w:fill="auto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3132F8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19 000</w:t>
            </w:r>
          </w:p>
        </w:tc>
        <w:tc>
          <w:tcPr>
            <w:tcW w:w="1478" w:type="dxa"/>
            <w:shd w:val="clear" w:color="auto" w:fill="DAEEF3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3132F8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20 000</w:t>
            </w:r>
          </w:p>
        </w:tc>
        <w:tc>
          <w:tcPr>
            <w:tcW w:w="1478" w:type="dxa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452" w:type="dxa"/>
            <w:shd w:val="clear" w:color="auto" w:fill="B6DDE8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3132F8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21 000</w:t>
            </w:r>
          </w:p>
        </w:tc>
        <w:tc>
          <w:tcPr>
            <w:tcW w:w="1478" w:type="dxa"/>
            <w:shd w:val="clear" w:color="auto" w:fill="DAEEF3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F32029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22 000</w:t>
            </w:r>
          </w:p>
        </w:tc>
        <w:tc>
          <w:tcPr>
            <w:tcW w:w="1478" w:type="dxa"/>
            <w:shd w:val="clear" w:color="auto" w:fill="DAEEF3" w:themeFill="accent5" w:themeFillTint="33"/>
          </w:tcPr>
          <w:p w:rsidR="00AB18E8" w:rsidRPr="00BE6E01" w:rsidRDefault="00F32029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  <w:shd w:val="clear" w:color="auto" w:fill="auto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3132F8">
        <w:tc>
          <w:tcPr>
            <w:tcW w:w="1573" w:type="dxa"/>
            <w:tcBorders>
              <w:lef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23 000</w:t>
            </w:r>
          </w:p>
        </w:tc>
        <w:tc>
          <w:tcPr>
            <w:tcW w:w="1478" w:type="dxa"/>
            <w:shd w:val="clear" w:color="auto" w:fill="DAEEF3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1452" w:type="dxa"/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</w:tr>
      <w:tr w:rsidR="00AB18E8" w:rsidRPr="00BE6E01" w:rsidTr="003132F8">
        <w:tc>
          <w:tcPr>
            <w:tcW w:w="1573" w:type="dxa"/>
            <w:tcBorders>
              <w:left w:val="single" w:sz="12" w:space="0" w:color="000000"/>
              <w:bottom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E01">
              <w:rPr>
                <w:rFonts w:ascii="Arial" w:hAnsi="Arial" w:cs="Arial"/>
              </w:rPr>
              <w:t>24 000</w:t>
            </w:r>
          </w:p>
        </w:tc>
        <w:tc>
          <w:tcPr>
            <w:tcW w:w="1478" w:type="dxa"/>
            <w:tcBorders>
              <w:bottom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452" w:type="dxa"/>
            <w:tcBorders>
              <w:bottom w:val="single" w:sz="12" w:space="0" w:color="000000"/>
            </w:tcBorders>
          </w:tcPr>
          <w:p w:rsidR="00AB18E8" w:rsidRPr="00BE6E01" w:rsidRDefault="00AB18E8" w:rsidP="003132F8">
            <w:pPr>
              <w:spacing w:after="0" w:line="240" w:lineRule="auto"/>
              <w:jc w:val="center"/>
            </w:pPr>
            <w:r w:rsidRPr="00BE6E01">
              <w:rPr>
                <w:rFonts w:ascii="Arial" w:hAnsi="Arial" w:cs="Arial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E0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</w:tr>
      <w:tr w:rsidR="00AB18E8" w:rsidRPr="00BE6E01" w:rsidTr="003132F8"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E01">
              <w:rPr>
                <w:rFonts w:ascii="Arial" w:hAnsi="Arial" w:cs="Arial"/>
                <w:b/>
                <w:sz w:val="20"/>
                <w:szCs w:val="20"/>
              </w:rPr>
              <w:t>Ilość serwisów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3202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  <w:vAlign w:val="center"/>
          </w:tcPr>
          <w:p w:rsidR="00AB18E8" w:rsidRPr="00BE6E01" w:rsidRDefault="00AB18E8" w:rsidP="003132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AB18E8" w:rsidRDefault="00AB18E8" w:rsidP="00AB18E8">
      <w:pPr>
        <w:jc w:val="both"/>
      </w:pPr>
    </w:p>
    <w:p w:rsidR="00DD15AB" w:rsidRDefault="00DD15AB"/>
    <w:sectPr w:rsidR="00DD15AB" w:rsidSect="001C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18E8"/>
    <w:rsid w:val="00AB18E8"/>
    <w:rsid w:val="00B9526D"/>
    <w:rsid w:val="00DD15AB"/>
    <w:rsid w:val="00F3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8E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ZK Opole</cp:lastModifiedBy>
  <cp:revision>3</cp:revision>
  <cp:lastPrinted>2018-08-01T06:59:00Z</cp:lastPrinted>
  <dcterms:created xsi:type="dcterms:W3CDTF">2018-07-20T09:11:00Z</dcterms:created>
  <dcterms:modified xsi:type="dcterms:W3CDTF">2018-08-01T06:59:00Z</dcterms:modified>
</cp:coreProperties>
</file>