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D514D8" w:rsidRPr="00C96E80" w:rsidRDefault="00D514D8" w:rsidP="00D514D8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000000"/>
        </w:rPr>
      </w:pPr>
    </w:p>
    <w:p w:rsidR="002A6421" w:rsidRDefault="00D22AAF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eastAsia="Arial Unicode MS" w:hAnsi="Arial" w:cs="Arial"/>
          <w:b/>
          <w:color w:val="0000CC"/>
          <w:lang w:eastAsia="en-US"/>
        </w:rPr>
      </w:pPr>
      <w:bookmarkStart w:id="0" w:name="_GoBack"/>
      <w:r w:rsidRPr="00D22AAF">
        <w:rPr>
          <w:rFonts w:ascii="Arial" w:eastAsia="Arial Unicode MS" w:hAnsi="Arial" w:cs="Arial"/>
          <w:b/>
          <w:color w:val="0000CC"/>
          <w:lang w:eastAsia="en-US"/>
        </w:rPr>
        <w:t xml:space="preserve">„Dostawa samochodu ciężarowego o </w:t>
      </w:r>
      <w:proofErr w:type="spellStart"/>
      <w:r w:rsidRPr="00D22AAF">
        <w:rPr>
          <w:rFonts w:ascii="Arial" w:eastAsia="Arial Unicode MS" w:hAnsi="Arial" w:cs="Arial"/>
          <w:b/>
          <w:color w:val="0000CC"/>
          <w:lang w:eastAsia="en-US"/>
        </w:rPr>
        <w:t>dmc</w:t>
      </w:r>
      <w:proofErr w:type="spellEnd"/>
      <w:r w:rsidRPr="00D22AAF">
        <w:rPr>
          <w:rFonts w:ascii="Arial" w:eastAsia="Arial Unicode MS" w:hAnsi="Arial" w:cs="Arial"/>
          <w:b/>
          <w:color w:val="0000CC"/>
          <w:lang w:eastAsia="en-US"/>
        </w:rPr>
        <w:t xml:space="preserve"> 3,5 Mg z windą załadowczą”</w:t>
      </w:r>
    </w:p>
    <w:bookmarkEnd w:id="0"/>
    <w:p w:rsidR="00D22AAF" w:rsidRDefault="00D22AAF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2A6421"/>
    <w:rsid w:val="003A7A3D"/>
    <w:rsid w:val="003F5BE2"/>
    <w:rsid w:val="00535DE3"/>
    <w:rsid w:val="005747F3"/>
    <w:rsid w:val="005F2DD8"/>
    <w:rsid w:val="0065142F"/>
    <w:rsid w:val="008F1C0A"/>
    <w:rsid w:val="009118A8"/>
    <w:rsid w:val="00992227"/>
    <w:rsid w:val="009D41CD"/>
    <w:rsid w:val="00AD6ECF"/>
    <w:rsid w:val="00B37F9E"/>
    <w:rsid w:val="00BA3297"/>
    <w:rsid w:val="00C02AFA"/>
    <w:rsid w:val="00C33275"/>
    <w:rsid w:val="00D22AAF"/>
    <w:rsid w:val="00D329D4"/>
    <w:rsid w:val="00D514D8"/>
    <w:rsid w:val="00DF2192"/>
    <w:rsid w:val="00E4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C079-1779-4A0F-9C1F-473B512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1"/>
    <w:rsid w:val="00E433B1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E433B1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17</cp:revision>
  <dcterms:created xsi:type="dcterms:W3CDTF">2018-02-28T08:33:00Z</dcterms:created>
  <dcterms:modified xsi:type="dcterms:W3CDTF">2022-03-23T10:11:00Z</dcterms:modified>
</cp:coreProperties>
</file>